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982" w:rsidRDefault="00834982" w:rsidP="00834982">
      <w:pPr>
        <w:pStyle w:val="Default"/>
        <w:jc w:val="center"/>
        <w:rPr>
          <w:b/>
          <w:bCs/>
          <w:sz w:val="23"/>
          <w:szCs w:val="23"/>
        </w:rPr>
      </w:pPr>
      <w:r w:rsidRPr="008973ED">
        <w:rPr>
          <w:b/>
          <w:bCs/>
          <w:sz w:val="23"/>
          <w:szCs w:val="23"/>
        </w:rPr>
        <w:t>Стратегии подготовки учащихся</w:t>
      </w:r>
    </w:p>
    <w:p w:rsidR="00834982" w:rsidRDefault="00834982" w:rsidP="00834982">
      <w:pPr>
        <w:pStyle w:val="Default"/>
        <w:jc w:val="center"/>
        <w:rPr>
          <w:b/>
          <w:bCs/>
          <w:sz w:val="23"/>
          <w:szCs w:val="23"/>
        </w:rPr>
      </w:pPr>
      <w:r w:rsidRPr="008973ED">
        <w:rPr>
          <w:b/>
          <w:bCs/>
          <w:sz w:val="23"/>
          <w:szCs w:val="23"/>
        </w:rPr>
        <w:t xml:space="preserve"> к выполнению заданий раздела ЕГЭ «Грамматика и лексика»</w:t>
      </w:r>
    </w:p>
    <w:p w:rsidR="004B658C" w:rsidRPr="004B658C" w:rsidRDefault="004B658C" w:rsidP="0083498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Лисица </w:t>
      </w:r>
      <w:bookmarkStart w:id="0" w:name="_GoBack"/>
      <w:bookmarkEnd w:id="0"/>
      <w:r>
        <w:rPr>
          <w:b/>
          <w:bCs/>
          <w:sz w:val="23"/>
          <w:szCs w:val="23"/>
        </w:rPr>
        <w:t>Елена Николаевна</w:t>
      </w:r>
    </w:p>
    <w:p w:rsidR="00834982" w:rsidRPr="00834982" w:rsidRDefault="00834982" w:rsidP="00834982">
      <w:pPr>
        <w:pStyle w:val="Default"/>
        <w:jc w:val="both"/>
        <w:rPr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D81019" w:rsidRPr="00D81019" w:rsidTr="00D81019">
        <w:tc>
          <w:tcPr>
            <w:tcW w:w="2093" w:type="dxa"/>
          </w:tcPr>
          <w:p w:rsidR="00D81019" w:rsidRPr="00F36182" w:rsidRDefault="00D81019" w:rsidP="007D194C">
            <w:pPr>
              <w:pStyle w:val="Default"/>
              <w:numPr>
                <w:ilvl w:val="0"/>
                <w:numId w:val="1"/>
              </w:numPr>
              <w:ind w:left="0"/>
              <w:jc w:val="both"/>
              <w:rPr>
                <w:bCs/>
                <w:sz w:val="23"/>
                <w:szCs w:val="23"/>
              </w:rPr>
            </w:pPr>
            <w:r w:rsidRPr="00F36182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7478" w:type="dxa"/>
          </w:tcPr>
          <w:p w:rsidR="00D81019" w:rsidRPr="00D81019" w:rsidRDefault="00D81019" w:rsidP="007D194C">
            <w:pPr>
              <w:pStyle w:val="Default"/>
              <w:numPr>
                <w:ilvl w:val="0"/>
                <w:numId w:val="1"/>
              </w:numPr>
              <w:ind w:left="0"/>
              <w:jc w:val="both"/>
              <w:rPr>
                <w:sz w:val="23"/>
                <w:szCs w:val="23"/>
              </w:rPr>
            </w:pPr>
            <w:r w:rsidRPr="00D81019">
              <w:rPr>
                <w:b/>
                <w:bCs/>
                <w:sz w:val="23"/>
                <w:szCs w:val="23"/>
              </w:rPr>
              <w:t>Стратегии подготовки учащихся к выполнению заданий раздела ЕГЭ «Грамматика и лексика».</w:t>
            </w:r>
          </w:p>
        </w:tc>
      </w:tr>
      <w:tr w:rsidR="00D81019" w:rsidRPr="00D81019" w:rsidTr="006E0F49">
        <w:tc>
          <w:tcPr>
            <w:tcW w:w="9571" w:type="dxa"/>
            <w:gridSpan w:val="2"/>
          </w:tcPr>
          <w:p w:rsidR="00D81019" w:rsidRPr="00D81019" w:rsidRDefault="00D81019" w:rsidP="007D194C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D81019" w:rsidRPr="00D81019" w:rsidTr="00D81019">
        <w:tc>
          <w:tcPr>
            <w:tcW w:w="2093" w:type="dxa"/>
          </w:tcPr>
          <w:p w:rsidR="00D81019" w:rsidRPr="00D81019" w:rsidRDefault="00D81019" w:rsidP="007D194C">
            <w:pPr>
              <w:pStyle w:val="Default"/>
              <w:numPr>
                <w:ilvl w:val="0"/>
                <w:numId w:val="1"/>
              </w:numPr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7478" w:type="dxa"/>
          </w:tcPr>
          <w:p w:rsidR="00D81019" w:rsidRPr="00D81019" w:rsidRDefault="00D81019" w:rsidP="007D194C">
            <w:pPr>
              <w:pStyle w:val="Default"/>
              <w:numPr>
                <w:ilvl w:val="0"/>
                <w:numId w:val="1"/>
              </w:numPr>
              <w:ind w:left="0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Какие разделы экзамена вызывают наибольшие затруднения?</w:t>
            </w:r>
          </w:p>
        </w:tc>
      </w:tr>
      <w:tr w:rsidR="00D81019" w:rsidRPr="00D81019" w:rsidTr="00C064B1">
        <w:tc>
          <w:tcPr>
            <w:tcW w:w="9571" w:type="dxa"/>
            <w:gridSpan w:val="2"/>
          </w:tcPr>
          <w:p w:rsidR="00D81019" w:rsidRPr="00D81019" w:rsidRDefault="00D81019" w:rsidP="007D194C">
            <w:pPr>
              <w:pStyle w:val="Default"/>
              <w:rPr>
                <w:sz w:val="23"/>
                <w:szCs w:val="23"/>
              </w:rPr>
            </w:pPr>
          </w:p>
        </w:tc>
      </w:tr>
      <w:tr w:rsidR="00D81019" w:rsidRPr="00D81019" w:rsidTr="00D81019">
        <w:tc>
          <w:tcPr>
            <w:tcW w:w="2093" w:type="dxa"/>
          </w:tcPr>
          <w:p w:rsidR="00D81019" w:rsidRPr="00D81019" w:rsidRDefault="00D81019" w:rsidP="007D194C">
            <w:pPr>
              <w:pStyle w:val="Default"/>
              <w:numPr>
                <w:ilvl w:val="0"/>
                <w:numId w:val="1"/>
              </w:numPr>
              <w:ind w:left="0" w:hanging="35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7478" w:type="dxa"/>
          </w:tcPr>
          <w:p w:rsidR="00D81019" w:rsidRPr="00D81019" w:rsidRDefault="00D81019" w:rsidP="007D194C">
            <w:pPr>
              <w:pStyle w:val="Default"/>
              <w:numPr>
                <w:ilvl w:val="0"/>
                <w:numId w:val="1"/>
              </w:numPr>
              <w:ind w:left="0" w:hanging="357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Обратимся к содержательному анализу результатов ЕГЭ по английскому языку.  В целом результаты выполнения заданий раздела «Грамматика и лексика» вполне удовлетворительные. Средний процент выполнения данного раздела – 76,1. Лучше всего выполнены задания раздела «</w:t>
            </w:r>
            <w:proofErr w:type="spellStart"/>
            <w:r w:rsidRPr="00D81019">
              <w:rPr>
                <w:sz w:val="23"/>
                <w:szCs w:val="23"/>
              </w:rPr>
              <w:t>Аудирование</w:t>
            </w:r>
            <w:proofErr w:type="spellEnd"/>
            <w:r w:rsidRPr="00D81019">
              <w:rPr>
                <w:sz w:val="23"/>
                <w:szCs w:val="23"/>
              </w:rPr>
              <w:t xml:space="preserve">», хуже всего – раздела «Письмо». </w:t>
            </w:r>
          </w:p>
        </w:tc>
      </w:tr>
      <w:tr w:rsidR="00D81019" w:rsidRPr="00D81019" w:rsidTr="00EF63C2">
        <w:tc>
          <w:tcPr>
            <w:tcW w:w="9571" w:type="dxa"/>
            <w:gridSpan w:val="2"/>
          </w:tcPr>
          <w:p w:rsidR="00D81019" w:rsidRPr="00D81019" w:rsidRDefault="00D81019" w:rsidP="007D194C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F36182" w:rsidRPr="00D81019" w:rsidTr="00D81019">
        <w:tc>
          <w:tcPr>
            <w:tcW w:w="2093" w:type="dxa"/>
            <w:vMerge w:val="restart"/>
          </w:tcPr>
          <w:p w:rsidR="00F36182" w:rsidRPr="00D81019" w:rsidRDefault="00F36182" w:rsidP="007D194C">
            <w:pPr>
              <w:pStyle w:val="Default"/>
              <w:numPr>
                <w:ilvl w:val="0"/>
                <w:numId w:val="1"/>
              </w:numPr>
              <w:ind w:left="0" w:hanging="35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</w:p>
        </w:tc>
        <w:tc>
          <w:tcPr>
            <w:tcW w:w="7478" w:type="dxa"/>
          </w:tcPr>
          <w:p w:rsidR="00F36182" w:rsidRPr="00D81019" w:rsidRDefault="00F36182" w:rsidP="007D194C">
            <w:pPr>
              <w:pStyle w:val="Default"/>
              <w:numPr>
                <w:ilvl w:val="0"/>
                <w:numId w:val="1"/>
              </w:numPr>
              <w:ind w:left="0" w:hanging="357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 xml:space="preserve">С чем это связано? Почему мы обнаруживаем низкие результаты в разделах Письмо и Устная часть? Известный английский методист, Дэвид Кристалл, рассуждая о современных феноменах английского языка, задается вопросом «Зачем нам нужна грамматика?». Грамматика служит </w:t>
            </w:r>
            <w:r w:rsidRPr="00D81019">
              <w:rPr>
                <w:b/>
                <w:sz w:val="23"/>
                <w:szCs w:val="23"/>
              </w:rPr>
              <w:t>коммуникативным</w:t>
            </w:r>
            <w:r w:rsidRPr="00D81019">
              <w:rPr>
                <w:sz w:val="23"/>
                <w:szCs w:val="23"/>
              </w:rPr>
              <w:t xml:space="preserve"> </w:t>
            </w:r>
            <w:r w:rsidRPr="00D81019">
              <w:rPr>
                <w:b/>
                <w:sz w:val="23"/>
                <w:szCs w:val="23"/>
              </w:rPr>
              <w:t>целям языка</w:t>
            </w:r>
            <w:r w:rsidRPr="00D81019">
              <w:rPr>
                <w:sz w:val="23"/>
                <w:szCs w:val="23"/>
              </w:rPr>
              <w:t xml:space="preserve">. </w:t>
            </w:r>
          </w:p>
        </w:tc>
      </w:tr>
      <w:tr w:rsidR="00F36182" w:rsidRPr="00D81019" w:rsidTr="00D81019">
        <w:tc>
          <w:tcPr>
            <w:tcW w:w="2093" w:type="dxa"/>
            <w:vMerge/>
          </w:tcPr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7478" w:type="dxa"/>
          </w:tcPr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Как правило, именно лексико-грамматические ошибки препятствуют решению коммуникативной задачи в продуктивных видах речевой деятельности: письмо и устная часть.</w:t>
            </w:r>
          </w:p>
        </w:tc>
      </w:tr>
      <w:tr w:rsidR="00D81019" w:rsidRPr="00D81019" w:rsidTr="00783C07">
        <w:tc>
          <w:tcPr>
            <w:tcW w:w="9571" w:type="dxa"/>
            <w:gridSpan w:val="2"/>
          </w:tcPr>
          <w:p w:rsidR="00D81019" w:rsidRPr="00D81019" w:rsidRDefault="00D81019" w:rsidP="007D194C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F36182" w:rsidRPr="00D81019" w:rsidTr="008D661F">
        <w:trPr>
          <w:trHeight w:val="2380"/>
        </w:trPr>
        <w:tc>
          <w:tcPr>
            <w:tcW w:w="2093" w:type="dxa"/>
          </w:tcPr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</w:t>
            </w:r>
          </w:p>
        </w:tc>
        <w:tc>
          <w:tcPr>
            <w:tcW w:w="7478" w:type="dxa"/>
          </w:tcPr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К сожалению, приходится признать, типичные ошибки, которые участники экзамена делают в заданиях раздела «Грамматика и лексика» «тянутся» из начальной школы.</w:t>
            </w:r>
          </w:p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- Местоимения</w:t>
            </w:r>
          </w:p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- Степени сравнения прилагательных и наречий</w:t>
            </w:r>
          </w:p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 xml:space="preserve">- Порядковые числительные </w:t>
            </w:r>
          </w:p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- Особые случаи образования множественного числа</w:t>
            </w:r>
          </w:p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- Видовременные формы глагола</w:t>
            </w:r>
          </w:p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 w:rsidRPr="00D81019">
              <w:rPr>
                <w:sz w:val="23"/>
                <w:szCs w:val="23"/>
              </w:rPr>
              <w:t>- Залог</w:t>
            </w:r>
          </w:p>
        </w:tc>
      </w:tr>
      <w:tr w:rsidR="00F36182" w:rsidRPr="00D81019" w:rsidTr="005D3E3A">
        <w:trPr>
          <w:trHeight w:val="224"/>
        </w:trPr>
        <w:tc>
          <w:tcPr>
            <w:tcW w:w="9571" w:type="dxa"/>
            <w:gridSpan w:val="2"/>
          </w:tcPr>
          <w:p w:rsidR="00F36182" w:rsidRPr="00D81019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F36182" w:rsidRPr="00D81019" w:rsidTr="00F36182">
        <w:trPr>
          <w:trHeight w:val="224"/>
        </w:trPr>
        <w:tc>
          <w:tcPr>
            <w:tcW w:w="2093" w:type="dxa"/>
          </w:tcPr>
          <w:p w:rsidR="00F36182" w:rsidRDefault="00F36182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</w:t>
            </w:r>
          </w:p>
        </w:tc>
        <w:tc>
          <w:tcPr>
            <w:tcW w:w="7478" w:type="dxa"/>
          </w:tcPr>
          <w:p w:rsidR="00F36182" w:rsidRDefault="00F36182" w:rsidP="00ED0587">
            <w:pPr>
              <w:pStyle w:val="Default"/>
              <w:jc w:val="both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Многие выпускники приходят на экзамен, не знакомясь с форматом заданий, не вдумываются в их содержание, поэтому путают </w:t>
            </w:r>
            <w:r w:rsidRPr="00ED0587">
              <w:rPr>
                <w:b/>
                <w:sz w:val="23"/>
                <w:szCs w:val="23"/>
              </w:rPr>
              <w:t>задания 26–31 на словообразование с заданиями 19–25 на проверку грамматических навыков.</w:t>
            </w:r>
          </w:p>
          <w:p w:rsidR="003467EF" w:rsidRPr="00952CCB" w:rsidRDefault="00861A28" w:rsidP="00952CCB">
            <w:pPr>
              <w:pStyle w:val="Default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 w:rsidRPr="00952CCB">
              <w:rPr>
                <w:sz w:val="23"/>
                <w:szCs w:val="23"/>
              </w:rPr>
              <w:t xml:space="preserve">непонимание структуры предложения и неумение понять, какая часть речи нужна в конкретном случае </w:t>
            </w:r>
          </w:p>
          <w:p w:rsidR="003467EF" w:rsidRPr="00952CCB" w:rsidRDefault="00861A28" w:rsidP="00952CCB">
            <w:pPr>
              <w:pStyle w:val="Default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 w:rsidRPr="00952CCB">
              <w:rPr>
                <w:sz w:val="23"/>
                <w:szCs w:val="23"/>
              </w:rPr>
              <w:t>незнание орфографии</w:t>
            </w:r>
          </w:p>
          <w:p w:rsidR="003467EF" w:rsidRDefault="00952CCB" w:rsidP="00952CC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Ошибки связаны не только с незнанием формы, но и с </w:t>
            </w:r>
            <w:r w:rsidRPr="00952CCB">
              <w:rPr>
                <w:b/>
                <w:sz w:val="23"/>
                <w:szCs w:val="23"/>
              </w:rPr>
              <w:t>неумением работать с контекстом</w:t>
            </w:r>
            <w:r>
              <w:rPr>
                <w:sz w:val="23"/>
                <w:szCs w:val="23"/>
              </w:rPr>
              <w:t>.</w:t>
            </w:r>
          </w:p>
          <w:p w:rsidR="00952CCB" w:rsidRPr="00952CCB" w:rsidRDefault="00952CCB" w:rsidP="00952CC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Овладение грамматическими средствами предусматривает</w:t>
            </w:r>
            <w:r w:rsidR="00D1461A">
              <w:rPr>
                <w:sz w:val="23"/>
                <w:szCs w:val="23"/>
              </w:rPr>
              <w:t xml:space="preserve"> неоднократное практическое</w:t>
            </w:r>
            <w:r w:rsidRPr="00952CC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использование их в коммуникативных ситуациях </w:t>
            </w:r>
            <w:r w:rsidRPr="00952CCB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Language</w:t>
            </w:r>
            <w:r w:rsidRPr="00952CC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Exposure</w:t>
            </w:r>
            <w:r w:rsidRPr="00952CCB">
              <w:rPr>
                <w:sz w:val="23"/>
                <w:szCs w:val="23"/>
              </w:rPr>
              <w:t>).</w:t>
            </w:r>
            <w:r>
              <w:rPr>
                <w:sz w:val="23"/>
                <w:szCs w:val="23"/>
              </w:rPr>
              <w:t xml:space="preserve"> Наша задача – создать условия для погружения в язык. В ситуации подготовки к экзамену, особенно, когда остается меньше года, необходимо </w:t>
            </w:r>
            <w:r w:rsidR="00D1461A">
              <w:rPr>
                <w:sz w:val="23"/>
                <w:szCs w:val="23"/>
              </w:rPr>
              <w:t>научиться</w:t>
            </w:r>
            <w:r>
              <w:rPr>
                <w:sz w:val="23"/>
                <w:szCs w:val="23"/>
              </w:rPr>
              <w:t xml:space="preserve"> комбинировать хороший </w:t>
            </w:r>
            <w:proofErr w:type="spellStart"/>
            <w:r>
              <w:rPr>
                <w:sz w:val="23"/>
                <w:szCs w:val="23"/>
              </w:rPr>
              <w:t>дриллинг</w:t>
            </w:r>
            <w:proofErr w:type="spellEnd"/>
            <w:r>
              <w:rPr>
                <w:sz w:val="23"/>
                <w:szCs w:val="23"/>
              </w:rPr>
              <w:t xml:space="preserve"> с ситуациями</w:t>
            </w:r>
            <w:r w:rsidR="00B80F08">
              <w:rPr>
                <w:sz w:val="23"/>
                <w:szCs w:val="23"/>
              </w:rPr>
              <w:t xml:space="preserve"> общения: письмо, описание картинки, монолог, доклад, дебаты и т.д.</w:t>
            </w:r>
          </w:p>
          <w:p w:rsidR="00ED0587" w:rsidRPr="00D81019" w:rsidRDefault="00ED0587" w:rsidP="00D1461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D1461A" w:rsidRPr="00D81019" w:rsidTr="008835C6">
        <w:trPr>
          <w:trHeight w:val="224"/>
        </w:trPr>
        <w:tc>
          <w:tcPr>
            <w:tcW w:w="9571" w:type="dxa"/>
            <w:gridSpan w:val="2"/>
          </w:tcPr>
          <w:p w:rsidR="00D1461A" w:rsidRPr="00D1461A" w:rsidRDefault="00D1461A" w:rsidP="00ED0587">
            <w:pPr>
              <w:pStyle w:val="Default"/>
              <w:jc w:val="both"/>
              <w:rPr>
                <w:sz w:val="23"/>
                <w:szCs w:val="23"/>
                <w:highlight w:val="yellow"/>
              </w:rPr>
            </w:pPr>
          </w:p>
        </w:tc>
      </w:tr>
      <w:tr w:rsidR="00D1461A" w:rsidRPr="00D81019" w:rsidTr="00F36182">
        <w:trPr>
          <w:trHeight w:val="224"/>
        </w:trPr>
        <w:tc>
          <w:tcPr>
            <w:tcW w:w="2093" w:type="dxa"/>
          </w:tcPr>
          <w:p w:rsidR="00D1461A" w:rsidRPr="00D1461A" w:rsidRDefault="000C2905" w:rsidP="007D194C">
            <w:pPr>
              <w:pStyle w:val="Default"/>
              <w:jc w:val="both"/>
              <w:rPr>
                <w:sz w:val="23"/>
                <w:szCs w:val="23"/>
                <w:highlight w:val="yellow"/>
              </w:rPr>
            </w:pPr>
            <w:r w:rsidRPr="000C2905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7478" w:type="dxa"/>
          </w:tcPr>
          <w:p w:rsidR="00D1461A" w:rsidRPr="00D1461A" w:rsidRDefault="00D1461A" w:rsidP="00ED0587">
            <w:pPr>
              <w:pStyle w:val="Default"/>
              <w:jc w:val="both"/>
              <w:rPr>
                <w:sz w:val="23"/>
                <w:szCs w:val="23"/>
                <w:highlight w:val="yellow"/>
              </w:rPr>
            </w:pPr>
            <w:r w:rsidRPr="00D1461A">
              <w:rPr>
                <w:b/>
                <w:bCs/>
                <w:sz w:val="23"/>
                <w:szCs w:val="23"/>
                <w:highlight w:val="yellow"/>
              </w:rPr>
              <w:t>Как помочь учащимся?</w:t>
            </w:r>
          </w:p>
        </w:tc>
      </w:tr>
      <w:tr w:rsidR="00D1461A" w:rsidRPr="00D81019" w:rsidTr="008D2FEE">
        <w:trPr>
          <w:trHeight w:val="224"/>
        </w:trPr>
        <w:tc>
          <w:tcPr>
            <w:tcW w:w="9571" w:type="dxa"/>
            <w:gridSpan w:val="2"/>
          </w:tcPr>
          <w:p w:rsidR="00D1461A" w:rsidRDefault="00D1461A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26CD3" w:rsidRDefault="00D26CD3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D1461A" w:rsidRPr="00D81019" w:rsidTr="00F36182">
        <w:trPr>
          <w:trHeight w:val="224"/>
        </w:trPr>
        <w:tc>
          <w:tcPr>
            <w:tcW w:w="2093" w:type="dxa"/>
          </w:tcPr>
          <w:p w:rsidR="00D1461A" w:rsidRDefault="000C2905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8.</w:t>
            </w:r>
          </w:p>
        </w:tc>
        <w:tc>
          <w:tcPr>
            <w:tcW w:w="7478" w:type="dxa"/>
          </w:tcPr>
          <w:p w:rsidR="00D409D4" w:rsidRDefault="00D409D4" w:rsidP="00ED05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Перед погружением я считаю важным проанализировать то, что ученик УЖЕ ЗНАЕТ, и какие грамматические аспекты ЕЩЁ ЖДУТ СВОЕГО </w:t>
            </w:r>
            <w:r w:rsidR="0006055A">
              <w:rPr>
                <w:sz w:val="23"/>
                <w:szCs w:val="23"/>
              </w:rPr>
              <w:t>ВЫХОДА</w:t>
            </w:r>
            <w:r>
              <w:rPr>
                <w:sz w:val="23"/>
                <w:szCs w:val="23"/>
              </w:rPr>
              <w:t xml:space="preserve">. </w:t>
            </w:r>
          </w:p>
          <w:p w:rsidR="00D1461A" w:rsidRDefault="00D1461A" w:rsidP="00D409D4">
            <w:pPr>
              <w:pStyle w:val="Default"/>
              <w:numPr>
                <w:ilvl w:val="0"/>
                <w:numId w:val="5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Для начала я провела диагностику знаний по КИМ. Это нужно для определения «области незнания» и составления индивидуального плана работы.</w:t>
            </w:r>
          </w:p>
          <w:p w:rsidR="00D1461A" w:rsidRDefault="0006055A" w:rsidP="0006055A">
            <w:pPr>
              <w:pStyle w:val="Default"/>
              <w:numPr>
                <w:ilvl w:val="0"/>
                <w:numId w:val="5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Мы выполняем с учащимися</w:t>
            </w:r>
            <w:r w:rsidR="00861A28" w:rsidRPr="00D1461A">
              <w:rPr>
                <w:sz w:val="23"/>
                <w:szCs w:val="23"/>
              </w:rPr>
              <w:t xml:space="preserve"> чек-лист по темам, встречающимся на экзамене</w:t>
            </w:r>
            <w:r w:rsidR="00D1461A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  <w:r w:rsidR="00D409D4">
              <w:rPr>
                <w:sz w:val="23"/>
                <w:szCs w:val="23"/>
              </w:rPr>
              <w:t>Существует множество грамматических справочников, но наиболее системным мне кажется формат,</w:t>
            </w:r>
            <w:r>
              <w:rPr>
                <w:sz w:val="23"/>
                <w:szCs w:val="23"/>
              </w:rPr>
              <w:t xml:space="preserve"> изложенный в учебном пособии издательства Макмиллан «ЕГЭ по английскому языку: практическая подготовка».</w:t>
            </w:r>
          </w:p>
          <w:p w:rsidR="008C6634" w:rsidRPr="00705B4F" w:rsidRDefault="00861A28" w:rsidP="00705B4F">
            <w:pPr>
              <w:pStyle w:val="Default"/>
              <w:numPr>
                <w:ilvl w:val="0"/>
                <w:numId w:val="5"/>
              </w:numPr>
              <w:jc w:val="both"/>
              <w:rPr>
                <w:sz w:val="23"/>
                <w:szCs w:val="23"/>
              </w:rPr>
            </w:pPr>
            <w:r w:rsidRPr="008C6634">
              <w:rPr>
                <w:sz w:val="23"/>
                <w:szCs w:val="23"/>
              </w:rPr>
              <w:t>Закрепление пройденного матери</w:t>
            </w:r>
            <w:r w:rsidR="00641999">
              <w:rPr>
                <w:sz w:val="23"/>
                <w:szCs w:val="23"/>
              </w:rPr>
              <w:t>ала в коммуникативных ситуациях*</w:t>
            </w:r>
            <w:r w:rsidR="008C6634">
              <w:rPr>
                <w:sz w:val="23"/>
                <w:szCs w:val="23"/>
              </w:rPr>
              <w:t xml:space="preserve">. Нужно добавить, что </w:t>
            </w:r>
            <w:r w:rsidR="00641999">
              <w:rPr>
                <w:sz w:val="23"/>
                <w:szCs w:val="23"/>
              </w:rPr>
              <w:t>коммуникативная «приправа»</w:t>
            </w:r>
            <w:r w:rsidR="008C6634">
              <w:rPr>
                <w:sz w:val="23"/>
                <w:szCs w:val="23"/>
              </w:rPr>
              <w:t xml:space="preserve"> </w:t>
            </w:r>
            <w:r w:rsidR="00641999">
              <w:rPr>
                <w:sz w:val="23"/>
                <w:szCs w:val="23"/>
              </w:rPr>
              <w:t>добавляется</w:t>
            </w:r>
            <w:r w:rsidR="008C6634">
              <w:rPr>
                <w:sz w:val="23"/>
                <w:szCs w:val="23"/>
              </w:rPr>
              <w:t xml:space="preserve"> после</w:t>
            </w:r>
            <w:r w:rsidR="00641999">
              <w:rPr>
                <w:sz w:val="23"/>
                <w:szCs w:val="23"/>
              </w:rPr>
              <w:t xml:space="preserve"> проработки</w:t>
            </w:r>
            <w:r w:rsidR="008C6634">
              <w:rPr>
                <w:sz w:val="23"/>
                <w:szCs w:val="23"/>
              </w:rPr>
              <w:t xml:space="preserve"> каждого </w:t>
            </w:r>
            <w:r w:rsidR="00641999">
              <w:rPr>
                <w:sz w:val="23"/>
                <w:szCs w:val="23"/>
              </w:rPr>
              <w:t>грамматического аспекта.</w:t>
            </w:r>
          </w:p>
        </w:tc>
      </w:tr>
      <w:tr w:rsidR="000C2905" w:rsidRPr="00D81019" w:rsidTr="008127B6">
        <w:trPr>
          <w:trHeight w:val="224"/>
        </w:trPr>
        <w:tc>
          <w:tcPr>
            <w:tcW w:w="9571" w:type="dxa"/>
            <w:gridSpan w:val="2"/>
          </w:tcPr>
          <w:p w:rsidR="000C2905" w:rsidRDefault="000C2905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0C2905" w:rsidRPr="00D81019" w:rsidTr="00F36182">
        <w:trPr>
          <w:trHeight w:val="224"/>
        </w:trPr>
        <w:tc>
          <w:tcPr>
            <w:tcW w:w="2093" w:type="dxa"/>
          </w:tcPr>
          <w:p w:rsidR="00861A28" w:rsidRDefault="00FC7492" w:rsidP="007D194C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9 – 14 </w:t>
            </w:r>
          </w:p>
          <w:p w:rsidR="000C2905" w:rsidRPr="00FC7492" w:rsidRDefault="00FC7492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(быстрый просмотр)</w:t>
            </w:r>
          </w:p>
        </w:tc>
        <w:tc>
          <w:tcPr>
            <w:tcW w:w="7478" w:type="dxa"/>
          </w:tcPr>
          <w:p w:rsidR="000C2905" w:rsidRPr="00D26CD3" w:rsidRDefault="000C2905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0C2905">
              <w:rPr>
                <w:b/>
                <w:bCs/>
                <w:sz w:val="23"/>
                <w:szCs w:val="23"/>
              </w:rPr>
              <w:t>2. Чек-лист по грамматическим темам</w:t>
            </w:r>
          </w:p>
          <w:p w:rsidR="000C2905" w:rsidRPr="00705B4F" w:rsidRDefault="00BF353F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D26CD3">
              <w:rPr>
                <w:b/>
                <w:bCs/>
                <w:sz w:val="23"/>
                <w:szCs w:val="23"/>
                <w:highlight w:val="yellow"/>
              </w:rPr>
              <w:t xml:space="preserve">19-25 </w:t>
            </w:r>
            <w:r w:rsidRPr="00BF353F">
              <w:rPr>
                <w:b/>
                <w:bCs/>
                <w:sz w:val="23"/>
                <w:szCs w:val="23"/>
                <w:highlight w:val="yellow"/>
                <w:lang w:val="en-US"/>
              </w:rPr>
              <w:t>Grammar</w:t>
            </w:r>
            <w:r w:rsidRPr="00D26CD3">
              <w:rPr>
                <w:b/>
                <w:bCs/>
                <w:sz w:val="23"/>
                <w:szCs w:val="23"/>
                <w:highlight w:val="yellow"/>
              </w:rPr>
              <w:t xml:space="preserve"> </w:t>
            </w:r>
            <w:r w:rsidRPr="00BF353F">
              <w:rPr>
                <w:b/>
                <w:bCs/>
                <w:sz w:val="23"/>
                <w:szCs w:val="23"/>
                <w:highlight w:val="yellow"/>
                <w:lang w:val="en-US"/>
              </w:rPr>
              <w:t>transformation</w:t>
            </w:r>
          </w:p>
        </w:tc>
      </w:tr>
      <w:tr w:rsidR="00FC7492" w:rsidRPr="00D81019" w:rsidTr="00D50E12">
        <w:trPr>
          <w:trHeight w:val="224"/>
        </w:trPr>
        <w:tc>
          <w:tcPr>
            <w:tcW w:w="9571" w:type="dxa"/>
            <w:gridSpan w:val="2"/>
          </w:tcPr>
          <w:p w:rsidR="00FC7492" w:rsidRPr="000C2905" w:rsidRDefault="00FC7492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FC7492" w:rsidRPr="00D81019" w:rsidTr="00F36182">
        <w:trPr>
          <w:trHeight w:val="224"/>
        </w:trPr>
        <w:tc>
          <w:tcPr>
            <w:tcW w:w="2093" w:type="dxa"/>
          </w:tcPr>
          <w:p w:rsidR="00FC7492" w:rsidRDefault="00FC7492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 – 16</w:t>
            </w:r>
          </w:p>
        </w:tc>
        <w:tc>
          <w:tcPr>
            <w:tcW w:w="7478" w:type="dxa"/>
          </w:tcPr>
          <w:p w:rsidR="00FC7492" w:rsidRPr="00FC7492" w:rsidRDefault="00FC7492" w:rsidP="00733A43">
            <w:pPr>
              <w:pStyle w:val="Default"/>
              <w:jc w:val="both"/>
              <w:rPr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Комментарий + Необходимо уделять большое </w:t>
            </w:r>
            <w:r w:rsidR="00733A43">
              <w:rPr>
                <w:b/>
                <w:bCs/>
                <w:sz w:val="23"/>
                <w:szCs w:val="23"/>
              </w:rPr>
              <w:t xml:space="preserve">внимание </w:t>
            </w:r>
            <w:r>
              <w:rPr>
                <w:b/>
                <w:bCs/>
                <w:sz w:val="23"/>
                <w:szCs w:val="23"/>
              </w:rPr>
              <w:t>лексическ</w:t>
            </w:r>
            <w:r w:rsidR="00733A43">
              <w:rPr>
                <w:b/>
                <w:bCs/>
                <w:sz w:val="23"/>
                <w:szCs w:val="23"/>
              </w:rPr>
              <w:t>ому</w:t>
            </w:r>
            <w:r>
              <w:rPr>
                <w:b/>
                <w:bCs/>
                <w:sz w:val="23"/>
                <w:szCs w:val="23"/>
              </w:rPr>
              <w:t xml:space="preserve"> и грамматическо</w:t>
            </w:r>
            <w:r w:rsidR="00733A43">
              <w:rPr>
                <w:b/>
                <w:bCs/>
                <w:sz w:val="23"/>
                <w:szCs w:val="23"/>
              </w:rPr>
              <w:t>му</w:t>
            </w:r>
            <w:r>
              <w:rPr>
                <w:b/>
                <w:bCs/>
                <w:sz w:val="23"/>
                <w:szCs w:val="23"/>
              </w:rPr>
              <w:t xml:space="preserve"> окружени</w:t>
            </w:r>
            <w:r w:rsidR="00733A43">
              <w:rPr>
                <w:b/>
                <w:bCs/>
                <w:sz w:val="23"/>
                <w:szCs w:val="23"/>
              </w:rPr>
              <w:t>ю</w:t>
            </w:r>
            <w:r>
              <w:rPr>
                <w:b/>
                <w:bCs/>
                <w:sz w:val="23"/>
                <w:szCs w:val="23"/>
              </w:rPr>
              <w:t xml:space="preserve"> слова</w:t>
            </w:r>
          </w:p>
        </w:tc>
      </w:tr>
      <w:tr w:rsidR="00FC7492" w:rsidRPr="00D81019" w:rsidTr="00F36182">
        <w:trPr>
          <w:trHeight w:val="224"/>
        </w:trPr>
        <w:tc>
          <w:tcPr>
            <w:tcW w:w="2093" w:type="dxa"/>
          </w:tcPr>
          <w:p w:rsidR="00FC7492" w:rsidRDefault="00FC7492" w:rsidP="007D194C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7478" w:type="dxa"/>
          </w:tcPr>
          <w:p w:rsidR="00FC7492" w:rsidRPr="000C2905" w:rsidRDefault="00FC7492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F47ED6" w:rsidRPr="00D81019" w:rsidTr="00F36182">
        <w:trPr>
          <w:trHeight w:val="224"/>
        </w:trPr>
        <w:tc>
          <w:tcPr>
            <w:tcW w:w="2093" w:type="dxa"/>
          </w:tcPr>
          <w:p w:rsidR="00F47ED6" w:rsidRDefault="00F47ED6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7478" w:type="dxa"/>
          </w:tcPr>
          <w:p w:rsidR="00F47ED6" w:rsidRPr="000C2905" w:rsidRDefault="00F47ED6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705B4F">
              <w:rPr>
                <w:bCs/>
                <w:sz w:val="23"/>
                <w:szCs w:val="23"/>
              </w:rPr>
              <w:t xml:space="preserve">Рассмотрим пример задания, в котором нужно преобразовать слова так, чтобы они </w:t>
            </w:r>
            <w:r w:rsidRPr="003308B3">
              <w:rPr>
                <w:b/>
                <w:bCs/>
                <w:sz w:val="23"/>
                <w:szCs w:val="23"/>
              </w:rPr>
              <w:t>грамматически</w:t>
            </w:r>
            <w:r w:rsidRPr="00705B4F">
              <w:rPr>
                <w:bCs/>
                <w:sz w:val="23"/>
                <w:szCs w:val="23"/>
              </w:rPr>
              <w:t xml:space="preserve"> соответствовали содержанию текста</w:t>
            </w:r>
            <w:r>
              <w:rPr>
                <w:b/>
                <w:bCs/>
                <w:sz w:val="23"/>
                <w:szCs w:val="23"/>
              </w:rPr>
              <w:t>.</w:t>
            </w:r>
          </w:p>
        </w:tc>
      </w:tr>
      <w:tr w:rsidR="00F47ED6" w:rsidRPr="00D81019" w:rsidTr="00E079B2">
        <w:trPr>
          <w:trHeight w:val="224"/>
        </w:trPr>
        <w:tc>
          <w:tcPr>
            <w:tcW w:w="9571" w:type="dxa"/>
            <w:gridSpan w:val="2"/>
          </w:tcPr>
          <w:p w:rsidR="00F47ED6" w:rsidRPr="000C2905" w:rsidRDefault="00F47ED6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FC7492" w:rsidRPr="00D81019" w:rsidTr="00F36182">
        <w:trPr>
          <w:trHeight w:val="224"/>
        </w:trPr>
        <w:tc>
          <w:tcPr>
            <w:tcW w:w="2093" w:type="dxa"/>
          </w:tcPr>
          <w:p w:rsidR="00861A28" w:rsidRDefault="00705B4F" w:rsidP="00733A43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  <w:r w:rsidR="00733A43">
              <w:rPr>
                <w:sz w:val="23"/>
                <w:szCs w:val="23"/>
              </w:rPr>
              <w:t xml:space="preserve"> – 20 </w:t>
            </w:r>
          </w:p>
          <w:p w:rsidR="00FC7492" w:rsidRDefault="00733A43" w:rsidP="00733A4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(быстрый просмотр)</w:t>
            </w:r>
          </w:p>
          <w:p w:rsidR="00733A43" w:rsidRPr="00733A43" w:rsidRDefault="00733A43" w:rsidP="00733A43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7478" w:type="dxa"/>
          </w:tcPr>
          <w:p w:rsidR="00FC7492" w:rsidRPr="008657B3" w:rsidRDefault="00F47ED6" w:rsidP="008657B3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Трудность заданий </w:t>
            </w:r>
            <w:r w:rsidRPr="00F47ED6">
              <w:rPr>
                <w:b/>
                <w:sz w:val="23"/>
                <w:szCs w:val="23"/>
                <w:highlight w:val="yellow"/>
              </w:rPr>
              <w:t>26-</w:t>
            </w:r>
            <w:r w:rsidRPr="00705B4F">
              <w:rPr>
                <w:b/>
                <w:sz w:val="23"/>
                <w:szCs w:val="23"/>
                <w:highlight w:val="yellow"/>
              </w:rPr>
              <w:t>31</w:t>
            </w:r>
            <w:r w:rsidR="00705B4F" w:rsidRPr="00705B4F">
              <w:rPr>
                <w:sz w:val="23"/>
                <w:szCs w:val="23"/>
                <w:highlight w:val="yellow"/>
              </w:rPr>
              <w:t xml:space="preserve"> </w:t>
            </w:r>
            <w:r w:rsidR="00705B4F" w:rsidRPr="00705B4F">
              <w:rPr>
                <w:b/>
                <w:sz w:val="23"/>
                <w:szCs w:val="23"/>
                <w:highlight w:val="yellow"/>
                <w:lang w:val="en-US"/>
              </w:rPr>
              <w:t>Word</w:t>
            </w:r>
            <w:r w:rsidR="00705B4F" w:rsidRPr="00705B4F">
              <w:rPr>
                <w:b/>
                <w:sz w:val="23"/>
                <w:szCs w:val="23"/>
                <w:highlight w:val="yellow"/>
              </w:rPr>
              <w:t xml:space="preserve"> </w:t>
            </w:r>
            <w:r w:rsidR="00705B4F" w:rsidRPr="00705B4F">
              <w:rPr>
                <w:b/>
                <w:sz w:val="23"/>
                <w:szCs w:val="23"/>
                <w:highlight w:val="yellow"/>
                <w:lang w:val="en-US"/>
              </w:rPr>
              <w:t>formation</w:t>
            </w:r>
            <w:r w:rsidR="00705B4F" w:rsidRPr="00705B4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– определить по контексту, какая часть речи требуется и в какой грамматической форме, и образовать это новое слово от данного на полях опорного слова. Эту проблему можно решить </w:t>
            </w:r>
            <w:r w:rsidR="008657B3">
              <w:rPr>
                <w:sz w:val="23"/>
                <w:szCs w:val="23"/>
              </w:rPr>
              <w:t xml:space="preserve">детальной </w:t>
            </w:r>
            <w:r>
              <w:rPr>
                <w:sz w:val="23"/>
                <w:szCs w:val="23"/>
              </w:rPr>
              <w:t>проработкой</w:t>
            </w:r>
            <w:r w:rsidR="008657B3" w:rsidRPr="008657B3">
              <w:rPr>
                <w:sz w:val="23"/>
                <w:szCs w:val="23"/>
              </w:rPr>
              <w:t xml:space="preserve"> </w:t>
            </w:r>
            <w:r w:rsidR="008657B3">
              <w:rPr>
                <w:sz w:val="23"/>
                <w:szCs w:val="23"/>
              </w:rPr>
              <w:t>таких тем, как образование глаголов, существительных, прилагательных и наречий</w:t>
            </w:r>
            <w:r w:rsidR="00733A43">
              <w:rPr>
                <w:sz w:val="23"/>
                <w:szCs w:val="23"/>
              </w:rPr>
              <w:t>.</w:t>
            </w:r>
          </w:p>
        </w:tc>
      </w:tr>
      <w:tr w:rsidR="00733A43" w:rsidRPr="00D81019" w:rsidTr="0047759D">
        <w:trPr>
          <w:trHeight w:val="224"/>
        </w:trPr>
        <w:tc>
          <w:tcPr>
            <w:tcW w:w="9571" w:type="dxa"/>
            <w:gridSpan w:val="2"/>
          </w:tcPr>
          <w:p w:rsidR="00733A43" w:rsidRDefault="00733A43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733A43" w:rsidRPr="00D81019" w:rsidTr="00F36182">
        <w:trPr>
          <w:trHeight w:val="224"/>
        </w:trPr>
        <w:tc>
          <w:tcPr>
            <w:tcW w:w="2093" w:type="dxa"/>
          </w:tcPr>
          <w:p w:rsidR="00733A43" w:rsidRDefault="00733A43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7478" w:type="dxa"/>
          </w:tcPr>
          <w:p w:rsidR="00733A43" w:rsidRDefault="00733A43" w:rsidP="00ED05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Комментарий + Необходимо уделять большое внимание лексическому и грамматическому окружению слова</w:t>
            </w:r>
          </w:p>
        </w:tc>
      </w:tr>
      <w:tr w:rsidR="00733A43" w:rsidRPr="00D81019" w:rsidTr="00D43620">
        <w:trPr>
          <w:trHeight w:val="224"/>
        </w:trPr>
        <w:tc>
          <w:tcPr>
            <w:tcW w:w="9571" w:type="dxa"/>
            <w:gridSpan w:val="2"/>
          </w:tcPr>
          <w:p w:rsidR="00733A43" w:rsidRDefault="00733A43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733A43" w:rsidRPr="00D81019" w:rsidTr="00F36182">
        <w:trPr>
          <w:trHeight w:val="224"/>
        </w:trPr>
        <w:tc>
          <w:tcPr>
            <w:tcW w:w="2093" w:type="dxa"/>
          </w:tcPr>
          <w:p w:rsidR="00733A43" w:rsidRDefault="00733A43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7478" w:type="dxa"/>
          </w:tcPr>
          <w:p w:rsidR="00733A43" w:rsidRDefault="00733A43" w:rsidP="00ED0587">
            <w:pPr>
              <w:pStyle w:val="Default"/>
              <w:jc w:val="both"/>
              <w:rPr>
                <w:sz w:val="23"/>
                <w:szCs w:val="23"/>
              </w:rPr>
            </w:pPr>
            <w:r w:rsidRPr="00705B4F">
              <w:rPr>
                <w:bCs/>
                <w:sz w:val="23"/>
                <w:szCs w:val="23"/>
              </w:rPr>
              <w:t xml:space="preserve">Рассмотрим пример задания, в котором нужно преобразовать слова так, чтобы они </w:t>
            </w:r>
            <w:r w:rsidRPr="003308B3">
              <w:rPr>
                <w:b/>
                <w:bCs/>
                <w:sz w:val="23"/>
                <w:szCs w:val="23"/>
              </w:rPr>
              <w:t xml:space="preserve">грамматически </w:t>
            </w:r>
            <w:r w:rsidR="003308B3" w:rsidRPr="003308B3">
              <w:rPr>
                <w:b/>
                <w:bCs/>
                <w:sz w:val="23"/>
                <w:szCs w:val="23"/>
              </w:rPr>
              <w:t>и лексически</w:t>
            </w:r>
            <w:r w:rsidR="003308B3">
              <w:rPr>
                <w:bCs/>
                <w:sz w:val="23"/>
                <w:szCs w:val="23"/>
              </w:rPr>
              <w:t xml:space="preserve"> </w:t>
            </w:r>
            <w:r w:rsidRPr="00705B4F">
              <w:rPr>
                <w:bCs/>
                <w:sz w:val="23"/>
                <w:szCs w:val="23"/>
              </w:rPr>
              <w:t>соответствовали содержанию текста</w:t>
            </w:r>
            <w:r>
              <w:rPr>
                <w:b/>
                <w:bCs/>
                <w:sz w:val="23"/>
                <w:szCs w:val="23"/>
              </w:rPr>
              <w:t>.</w:t>
            </w:r>
          </w:p>
        </w:tc>
      </w:tr>
      <w:tr w:rsidR="00733A43" w:rsidRPr="00D81019" w:rsidTr="009877D3">
        <w:trPr>
          <w:trHeight w:val="224"/>
        </w:trPr>
        <w:tc>
          <w:tcPr>
            <w:tcW w:w="9571" w:type="dxa"/>
            <w:gridSpan w:val="2"/>
          </w:tcPr>
          <w:p w:rsidR="00733A43" w:rsidRDefault="00733A43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FC7492" w:rsidRPr="00D81019" w:rsidTr="00F36182">
        <w:trPr>
          <w:trHeight w:val="224"/>
        </w:trPr>
        <w:tc>
          <w:tcPr>
            <w:tcW w:w="2093" w:type="dxa"/>
          </w:tcPr>
          <w:p w:rsidR="00FC7492" w:rsidRDefault="00992584" w:rsidP="007D194C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23 – 25</w:t>
            </w:r>
          </w:p>
          <w:p w:rsidR="00861A28" w:rsidRDefault="00861A28" w:rsidP="00861A2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(быстрый просмотр)</w:t>
            </w:r>
          </w:p>
          <w:p w:rsidR="00861A28" w:rsidRPr="00861A28" w:rsidRDefault="00861A28" w:rsidP="007D194C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7478" w:type="dxa"/>
          </w:tcPr>
          <w:p w:rsidR="00FC7492" w:rsidRPr="000C2905" w:rsidRDefault="00F47ED6" w:rsidP="00ED0587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выполнении заданий </w:t>
            </w:r>
            <w:r w:rsidRPr="003308B3">
              <w:rPr>
                <w:b/>
                <w:sz w:val="23"/>
                <w:szCs w:val="23"/>
                <w:highlight w:val="yellow"/>
              </w:rPr>
              <w:t>32–38</w:t>
            </w:r>
            <w:r w:rsidR="003308B3" w:rsidRPr="003308B3">
              <w:rPr>
                <w:b/>
                <w:sz w:val="23"/>
                <w:szCs w:val="23"/>
                <w:highlight w:val="yellow"/>
              </w:rPr>
              <w:t xml:space="preserve"> </w:t>
            </w:r>
            <w:r w:rsidR="003308B3" w:rsidRPr="003308B3">
              <w:rPr>
                <w:b/>
                <w:sz w:val="23"/>
                <w:szCs w:val="23"/>
                <w:highlight w:val="yellow"/>
                <w:lang w:val="en-US"/>
              </w:rPr>
              <w:t>Multiple</w:t>
            </w:r>
            <w:r w:rsidR="003308B3" w:rsidRPr="003308B3">
              <w:rPr>
                <w:b/>
                <w:sz w:val="23"/>
                <w:szCs w:val="23"/>
                <w:highlight w:val="yellow"/>
              </w:rPr>
              <w:t xml:space="preserve"> </w:t>
            </w:r>
            <w:r w:rsidR="003308B3" w:rsidRPr="003308B3">
              <w:rPr>
                <w:b/>
                <w:sz w:val="23"/>
                <w:szCs w:val="23"/>
                <w:highlight w:val="yellow"/>
                <w:lang w:val="en-US"/>
              </w:rPr>
              <w:t>choice</w:t>
            </w:r>
            <w:r>
              <w:rPr>
                <w:sz w:val="23"/>
                <w:szCs w:val="23"/>
              </w:rPr>
              <w:t xml:space="preserve"> также сказывается недостаточная работа обучающихся над лексикой в связном тексте, отсутствие понимания роли лексического и грамматического окружения слова, а значит, опыта работы над связными текстами и не изжитая еще в школьном образовании привычка заучивать только слова, пренебрегая заучиванием словосочетаний.</w:t>
            </w:r>
          </w:p>
        </w:tc>
      </w:tr>
      <w:tr w:rsidR="003308B3" w:rsidRPr="00D81019" w:rsidTr="00591C1A">
        <w:trPr>
          <w:trHeight w:val="224"/>
        </w:trPr>
        <w:tc>
          <w:tcPr>
            <w:tcW w:w="9571" w:type="dxa"/>
            <w:gridSpan w:val="2"/>
          </w:tcPr>
          <w:p w:rsidR="003308B3" w:rsidRDefault="003308B3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733A43" w:rsidRPr="00D81019" w:rsidTr="00F36182">
        <w:trPr>
          <w:trHeight w:val="224"/>
        </w:trPr>
        <w:tc>
          <w:tcPr>
            <w:tcW w:w="2093" w:type="dxa"/>
          </w:tcPr>
          <w:p w:rsidR="00733A43" w:rsidRDefault="003308B3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  <w:tc>
          <w:tcPr>
            <w:tcW w:w="7478" w:type="dxa"/>
          </w:tcPr>
          <w:p w:rsidR="00733A43" w:rsidRDefault="003308B3" w:rsidP="00ED05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Комментарий</w:t>
            </w:r>
          </w:p>
        </w:tc>
      </w:tr>
      <w:tr w:rsidR="003308B3" w:rsidRPr="00D81019" w:rsidTr="00B81F02">
        <w:trPr>
          <w:trHeight w:val="224"/>
        </w:trPr>
        <w:tc>
          <w:tcPr>
            <w:tcW w:w="9571" w:type="dxa"/>
            <w:gridSpan w:val="2"/>
          </w:tcPr>
          <w:p w:rsidR="003308B3" w:rsidRDefault="003308B3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3308B3" w:rsidRPr="00D81019" w:rsidTr="00F36182">
        <w:trPr>
          <w:trHeight w:val="224"/>
        </w:trPr>
        <w:tc>
          <w:tcPr>
            <w:tcW w:w="2093" w:type="dxa"/>
          </w:tcPr>
          <w:p w:rsidR="003308B3" w:rsidRDefault="003308B3" w:rsidP="007D19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7478" w:type="dxa"/>
          </w:tcPr>
          <w:p w:rsidR="003308B3" w:rsidRDefault="003308B3" w:rsidP="003308B3">
            <w:pPr>
              <w:pStyle w:val="Default"/>
              <w:jc w:val="both"/>
              <w:rPr>
                <w:sz w:val="23"/>
                <w:szCs w:val="23"/>
              </w:rPr>
            </w:pPr>
            <w:r w:rsidRPr="00705B4F">
              <w:rPr>
                <w:bCs/>
                <w:sz w:val="23"/>
                <w:szCs w:val="23"/>
              </w:rPr>
              <w:t xml:space="preserve">Рассмотрим пример задания, в котором нужно </w:t>
            </w:r>
            <w:r>
              <w:rPr>
                <w:bCs/>
                <w:sz w:val="23"/>
                <w:szCs w:val="23"/>
              </w:rPr>
              <w:t>выбрать один из четырех вариантов ответа.</w:t>
            </w:r>
          </w:p>
        </w:tc>
      </w:tr>
      <w:tr w:rsidR="00861A28" w:rsidRPr="00D81019" w:rsidTr="004C358E">
        <w:trPr>
          <w:trHeight w:val="224"/>
        </w:trPr>
        <w:tc>
          <w:tcPr>
            <w:tcW w:w="9571" w:type="dxa"/>
            <w:gridSpan w:val="2"/>
          </w:tcPr>
          <w:p w:rsidR="00861A28" w:rsidRDefault="00861A28" w:rsidP="00ED0587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3308B3" w:rsidRPr="00900EF4" w:rsidTr="00F36182">
        <w:trPr>
          <w:trHeight w:val="224"/>
        </w:trPr>
        <w:tc>
          <w:tcPr>
            <w:tcW w:w="2093" w:type="dxa"/>
          </w:tcPr>
          <w:p w:rsidR="003308B3" w:rsidRPr="00861A28" w:rsidRDefault="00861A28" w:rsidP="007D194C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7478" w:type="dxa"/>
          </w:tcPr>
          <w:p w:rsidR="00900EF4" w:rsidRDefault="00900EF4" w:rsidP="00900EF4">
            <w:pPr>
              <w:pStyle w:val="Default"/>
              <w:numPr>
                <w:ilvl w:val="0"/>
                <w:numId w:val="8"/>
              </w:numPr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700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CLASSROOM ACTIVITIES</w:t>
            </w:r>
            <w:r w:rsidRPr="00900EF4">
              <w:rPr>
                <w:sz w:val="23"/>
                <w:szCs w:val="23"/>
                <w:lang w:val="en-US"/>
              </w:rPr>
              <w:t xml:space="preserve"> / David Seymour &amp; Maria Popova</w:t>
            </w:r>
            <w:r w:rsidR="007703B9">
              <w:rPr>
                <w:sz w:val="23"/>
                <w:szCs w:val="23"/>
                <w:lang w:val="en-US"/>
              </w:rPr>
              <w:t>. Macmillan Books for Teachers</w:t>
            </w:r>
          </w:p>
          <w:p w:rsidR="00900EF4" w:rsidRDefault="00900EF4" w:rsidP="007703B9">
            <w:pPr>
              <w:pStyle w:val="Default"/>
              <w:numPr>
                <w:ilvl w:val="0"/>
                <w:numId w:val="8"/>
              </w:numPr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Oxford English Grammar Course: Intermediate / Michael Swan, </w:t>
            </w:r>
            <w:r>
              <w:rPr>
                <w:sz w:val="23"/>
                <w:szCs w:val="23"/>
                <w:lang w:val="en-US"/>
              </w:rPr>
              <w:lastRenderedPageBreak/>
              <w:t>Catherine Walter</w:t>
            </w:r>
            <w:r w:rsidR="007703B9">
              <w:rPr>
                <w:sz w:val="23"/>
                <w:szCs w:val="23"/>
                <w:lang w:val="en-US"/>
              </w:rPr>
              <w:t xml:space="preserve">. </w:t>
            </w:r>
            <w:r w:rsidR="007703B9" w:rsidRPr="007703B9">
              <w:rPr>
                <w:sz w:val="23"/>
                <w:szCs w:val="23"/>
                <w:lang w:val="en-US"/>
              </w:rPr>
              <w:t>Oxford University Press</w:t>
            </w:r>
          </w:p>
          <w:p w:rsidR="00900EF4" w:rsidRPr="00900EF4" w:rsidRDefault="00900EF4" w:rsidP="004B658C">
            <w:pPr>
              <w:pStyle w:val="Default"/>
              <w:numPr>
                <w:ilvl w:val="0"/>
                <w:numId w:val="8"/>
              </w:numPr>
              <w:jc w:val="both"/>
              <w:rPr>
                <w:sz w:val="23"/>
                <w:szCs w:val="23"/>
                <w:lang w:val="en-US"/>
              </w:rPr>
            </w:pPr>
            <w:r w:rsidRPr="00900EF4">
              <w:rPr>
                <w:bCs/>
                <w:sz w:val="23"/>
                <w:szCs w:val="23"/>
                <w:lang w:val="en-US"/>
              </w:rPr>
              <w:t xml:space="preserve">Learning Teaching </w:t>
            </w:r>
            <w:proofErr w:type="gramStart"/>
            <w:r w:rsidRPr="00900EF4">
              <w:rPr>
                <w:bCs/>
                <w:sz w:val="23"/>
                <w:szCs w:val="23"/>
                <w:lang w:val="en-US"/>
              </w:rPr>
              <w:t>3rd</w:t>
            </w:r>
            <w:proofErr w:type="gramEnd"/>
            <w:r w:rsidRPr="00900EF4">
              <w:rPr>
                <w:bCs/>
                <w:sz w:val="23"/>
                <w:szCs w:val="23"/>
                <w:lang w:val="en-US"/>
              </w:rPr>
              <w:t xml:space="preserve"> Edition Student's Book Pack</w:t>
            </w:r>
            <w:r w:rsidR="007703B9">
              <w:rPr>
                <w:bCs/>
                <w:sz w:val="23"/>
                <w:szCs w:val="23"/>
                <w:lang w:val="en-US"/>
              </w:rPr>
              <w:t xml:space="preserve"> / Jim Scrivener. Macmillan ELT</w:t>
            </w:r>
          </w:p>
        </w:tc>
      </w:tr>
    </w:tbl>
    <w:p w:rsidR="00D81019" w:rsidRPr="00900EF4" w:rsidRDefault="00D81019" w:rsidP="00D81019">
      <w:pPr>
        <w:pStyle w:val="Default"/>
        <w:jc w:val="both"/>
        <w:rPr>
          <w:sz w:val="23"/>
          <w:szCs w:val="23"/>
          <w:lang w:val="en-US"/>
        </w:rPr>
      </w:pPr>
    </w:p>
    <w:p w:rsidR="008973ED" w:rsidRPr="00900EF4" w:rsidRDefault="008973ED" w:rsidP="008973ED">
      <w:pPr>
        <w:pStyle w:val="Default"/>
        <w:ind w:left="357"/>
        <w:jc w:val="both"/>
        <w:rPr>
          <w:sz w:val="23"/>
          <w:szCs w:val="23"/>
          <w:lang w:val="en-US"/>
        </w:rPr>
      </w:pPr>
    </w:p>
    <w:p w:rsidR="008973ED" w:rsidRPr="00900EF4" w:rsidRDefault="008973ED" w:rsidP="008973ED">
      <w:pPr>
        <w:pStyle w:val="a3"/>
        <w:rPr>
          <w:sz w:val="23"/>
          <w:szCs w:val="23"/>
          <w:lang w:val="en-US"/>
        </w:rPr>
      </w:pPr>
    </w:p>
    <w:p w:rsidR="008973ED" w:rsidRPr="00900EF4" w:rsidRDefault="008973ED" w:rsidP="008973ED">
      <w:pPr>
        <w:pStyle w:val="Default"/>
        <w:ind w:left="360"/>
        <w:jc w:val="both"/>
        <w:rPr>
          <w:sz w:val="23"/>
          <w:szCs w:val="23"/>
          <w:lang w:val="en-US"/>
        </w:rPr>
      </w:pPr>
    </w:p>
    <w:p w:rsidR="00702F5D" w:rsidRPr="00900EF4" w:rsidRDefault="00702F5D" w:rsidP="00C0588D">
      <w:pPr>
        <w:rPr>
          <w:lang w:val="en-US"/>
        </w:rPr>
      </w:pPr>
    </w:p>
    <w:sectPr w:rsidR="00702F5D" w:rsidRPr="00900EF4" w:rsidSect="00702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C555D"/>
    <w:multiLevelType w:val="hybridMultilevel"/>
    <w:tmpl w:val="153CDB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E3C66"/>
    <w:multiLevelType w:val="hybridMultilevel"/>
    <w:tmpl w:val="C5027F58"/>
    <w:lvl w:ilvl="0" w:tplc="D7E63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1A4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1E8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D070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F20C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8E2D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FE7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9225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44CA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78707C"/>
    <w:multiLevelType w:val="hybridMultilevel"/>
    <w:tmpl w:val="BC86E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31506"/>
    <w:multiLevelType w:val="hybridMultilevel"/>
    <w:tmpl w:val="0756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31034"/>
    <w:multiLevelType w:val="hybridMultilevel"/>
    <w:tmpl w:val="7A3AA388"/>
    <w:lvl w:ilvl="0" w:tplc="0B54F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F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25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A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C8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81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2C6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AE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CD7F66"/>
    <w:multiLevelType w:val="hybridMultilevel"/>
    <w:tmpl w:val="26CC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84B09"/>
    <w:multiLevelType w:val="hybridMultilevel"/>
    <w:tmpl w:val="C67AC046"/>
    <w:lvl w:ilvl="0" w:tplc="BBCAD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46C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4E7C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128D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5E8E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8C84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7EA3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CE12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C469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47361F"/>
    <w:multiLevelType w:val="hybridMultilevel"/>
    <w:tmpl w:val="CE4E1E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2"/>
  </w:compat>
  <w:rsids>
    <w:rsidRoot w:val="00C0588D"/>
    <w:rsid w:val="0006055A"/>
    <w:rsid w:val="000C2905"/>
    <w:rsid w:val="0012411E"/>
    <w:rsid w:val="00193C66"/>
    <w:rsid w:val="003308B3"/>
    <w:rsid w:val="00330CBD"/>
    <w:rsid w:val="003467EF"/>
    <w:rsid w:val="004B658C"/>
    <w:rsid w:val="00641999"/>
    <w:rsid w:val="00672294"/>
    <w:rsid w:val="00702F5D"/>
    <w:rsid w:val="00705B4F"/>
    <w:rsid w:val="00733A43"/>
    <w:rsid w:val="007657C1"/>
    <w:rsid w:val="007703B9"/>
    <w:rsid w:val="00834982"/>
    <w:rsid w:val="00861A28"/>
    <w:rsid w:val="008657B3"/>
    <w:rsid w:val="008973ED"/>
    <w:rsid w:val="008C6634"/>
    <w:rsid w:val="008E0ABC"/>
    <w:rsid w:val="00900EF4"/>
    <w:rsid w:val="00952CCB"/>
    <w:rsid w:val="00992584"/>
    <w:rsid w:val="00A207A7"/>
    <w:rsid w:val="00B80F08"/>
    <w:rsid w:val="00BF353F"/>
    <w:rsid w:val="00C0588D"/>
    <w:rsid w:val="00D1461A"/>
    <w:rsid w:val="00D26CD3"/>
    <w:rsid w:val="00D409D4"/>
    <w:rsid w:val="00D81019"/>
    <w:rsid w:val="00E42C1D"/>
    <w:rsid w:val="00ED0587"/>
    <w:rsid w:val="00EF4F9B"/>
    <w:rsid w:val="00F36182"/>
    <w:rsid w:val="00F47ED6"/>
    <w:rsid w:val="00FC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B3B9C-B451-487C-9DCB-314E8A81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F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58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paragraph" w:styleId="a3">
    <w:name w:val="List Paragraph"/>
    <w:basedOn w:val="a"/>
    <w:uiPriority w:val="34"/>
    <w:qFormat/>
    <w:rsid w:val="00C0588D"/>
    <w:pPr>
      <w:ind w:left="720"/>
      <w:contextualSpacing/>
    </w:pPr>
  </w:style>
  <w:style w:type="table" w:styleId="a4">
    <w:name w:val="Table Grid"/>
    <w:basedOn w:val="a1"/>
    <w:uiPriority w:val="59"/>
    <w:rsid w:val="00D81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44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0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7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6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9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7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22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33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Елена</cp:lastModifiedBy>
  <cp:revision>24</cp:revision>
  <cp:lastPrinted>2020-11-06T08:32:00Z</cp:lastPrinted>
  <dcterms:created xsi:type="dcterms:W3CDTF">2020-11-05T09:20:00Z</dcterms:created>
  <dcterms:modified xsi:type="dcterms:W3CDTF">2020-11-06T12:23:00Z</dcterms:modified>
</cp:coreProperties>
</file>